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7"/>
      </w:tblGrid>
      <w:tr w:rsidR="00412D84" w:rsidRPr="00412D84" w:rsidTr="00D1097B">
        <w:trPr>
          <w:trHeight w:val="1036"/>
        </w:trPr>
        <w:tc>
          <w:tcPr>
            <w:tcW w:w="4417" w:type="dxa"/>
          </w:tcPr>
          <w:p w:rsidR="00412D84" w:rsidRPr="00412D84" w:rsidRDefault="00412D84" w:rsidP="00D1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надання </w:t>
            </w:r>
            <w:proofErr w:type="spellStart"/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земельн</w:t>
            </w:r>
            <w:proofErr w:type="spellEnd"/>
            <w:r w:rsidR="00D16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их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D16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ок</w:t>
            </w:r>
            <w:r w:rsidR="0091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 власність для індивідуального садівництва</w:t>
            </w:r>
          </w:p>
        </w:tc>
      </w:tr>
    </w:tbl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Розглянувши звернення </w:t>
      </w:r>
      <w:r w:rsidR="00184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фізичних осіб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032A96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250018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25001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ст. 12, 35,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 керуючись Законом України "Про місцеве самоврядування в Україні", міська рада </w:t>
      </w:r>
    </w:p>
    <w:p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:rsidR="00B1339D" w:rsidRPr="00412D84" w:rsidRDefault="00B1339D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12055F" w:rsidRDefault="00412D84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Затвердити проект землеустрою щодо відведення земельної ділянки та надати у власні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B1339D">
        <w:rPr>
          <w:rFonts w:ascii="Times New Roman" w:eastAsia="Times New Roman" w:hAnsi="Times New Roman" w:cs="Times New Roman"/>
          <w:sz w:val="28"/>
          <w:szCs w:val="28"/>
          <w:lang w:eastAsia="uk-UA"/>
        </w:rPr>
        <w:t>Солові</w:t>
      </w:r>
      <w:r w:rsidR="00032A96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B133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Любомиру Зіновійовичу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B1339D"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B133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B1339D">
        <w:rPr>
          <w:rFonts w:ascii="Times New Roman" w:eastAsia="Times New Roman" w:hAnsi="Times New Roman" w:cs="Times New Roman"/>
          <w:sz w:val="28"/>
          <w:szCs w:val="28"/>
          <w:lang w:eastAsia="uk-UA"/>
        </w:rPr>
        <w:t>216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1846DA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1339D">
        <w:rPr>
          <w:rFonts w:ascii="Times New Roman" w:eastAsia="Times New Roman" w:hAnsi="Times New Roman" w:cs="Times New Roman"/>
          <w:sz w:val="28"/>
          <w:szCs w:val="28"/>
          <w:lang w:eastAsia="uk-UA"/>
        </w:rPr>
        <w:t>177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B1339D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Соборна,</w:t>
      </w:r>
      <w:r w:rsidR="00032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339D">
        <w:rPr>
          <w:rFonts w:ascii="Times New Roman" w:eastAsia="Times New Roman" w:hAnsi="Times New Roman" w:cs="Times New Roman"/>
          <w:sz w:val="28"/>
          <w:szCs w:val="28"/>
          <w:lang w:eastAsia="uk-UA"/>
        </w:rPr>
        <w:t>47/1</w:t>
      </w:r>
      <w:r w:rsidR="00193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:rsidR="00D16498" w:rsidRDefault="00D16498" w:rsidP="00D1649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ділянки та надати у власні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 w:rsidR="00B133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Манкевичу</w:t>
      </w:r>
      <w:proofErr w:type="spellEnd"/>
      <w:r w:rsidR="00B133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Олександру Вікторовичу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B1339D"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B133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B1339D">
        <w:rPr>
          <w:rFonts w:ascii="Times New Roman" w:eastAsia="Times New Roman" w:hAnsi="Times New Roman" w:cs="Times New Roman"/>
          <w:sz w:val="28"/>
          <w:szCs w:val="28"/>
          <w:lang w:eastAsia="uk-UA"/>
        </w:rPr>
        <w:t>141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0,0</w:t>
      </w:r>
      <w:r w:rsidR="00B1339D">
        <w:rPr>
          <w:rFonts w:ascii="Times New Roman" w:eastAsia="Times New Roman" w:hAnsi="Times New Roman" w:cs="Times New Roman"/>
          <w:sz w:val="28"/>
          <w:szCs w:val="28"/>
          <w:lang w:eastAsia="uk-UA"/>
        </w:rPr>
        <w:t>587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місто Коломия, вулиця </w:t>
      </w:r>
      <w:r w:rsidR="00B1339D">
        <w:rPr>
          <w:rFonts w:ascii="Times New Roman" w:eastAsia="Times New Roman" w:hAnsi="Times New Roman" w:cs="Times New Roman"/>
          <w:sz w:val="28"/>
          <w:szCs w:val="28"/>
          <w:lang w:eastAsia="uk-UA"/>
        </w:rPr>
        <w:t>Гетьмана Івана Мазепи, біля будинку 261</w:t>
      </w:r>
      <w:r w:rsidR="00193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:rsidR="00B1339D" w:rsidRDefault="00B1339D" w:rsidP="00B1339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ділянки та надати у власні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Копильців</w:t>
      </w:r>
      <w:r w:rsidR="00032A9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Ігор</w:t>
      </w:r>
      <w:r w:rsidR="00DC5415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Васильовичу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астровий номер 2610600000:22:001:184 загальною площею 0,0334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місто Коломия, вулиця Станіслава Людкевича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:rsidR="00412D84" w:rsidRPr="00412D84" w:rsidRDefault="00B1339D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D1649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Фізичним особам</w:t>
      </w:r>
      <w:r w:rsidR="00B712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земельні ділянки у порядку, встановленому законом.</w:t>
      </w:r>
    </w:p>
    <w:p w:rsidR="00412D84" w:rsidRPr="00412D84" w:rsidRDefault="00B1339D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12D84" w:rsidRPr="00412D84" w:rsidRDefault="00B1339D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A560EB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Default="00D169B2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69B2" w:rsidRPr="00D169B2" w:rsidRDefault="00D169B2" w:rsidP="00D16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D169B2" w:rsidRPr="00D169B2" w:rsidRDefault="00D169B2" w:rsidP="00D16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D169B2" w:rsidRPr="00D169B2" w:rsidRDefault="00D169B2" w:rsidP="00D16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Мирослава ГУШУЛЕЙ</w:t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D16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D169B2" w:rsidRPr="00D169B2" w:rsidRDefault="00D169B2" w:rsidP="00D16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начальника відділу земельних </w:t>
      </w: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D169B2" w:rsidRPr="00D169B2" w:rsidRDefault="00D169B2" w:rsidP="00D16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Любов БУРДЕНЮК   </w:t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169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CC1CEC" w:rsidRDefault="00CC1CEC" w:rsidP="00412D84">
      <w:pPr>
        <w:suppressAutoHyphens/>
        <w:spacing w:after="0" w:line="240" w:lineRule="auto"/>
        <w:rPr>
          <w:color w:val="FF0000"/>
        </w:rPr>
      </w:pPr>
      <w:bookmarkStart w:id="0" w:name="_GoBack"/>
      <w:bookmarkEnd w:id="0"/>
    </w:p>
    <w:sectPr w:rsidR="00CC1CEC" w:rsidSect="00986719"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A96" w:rsidRDefault="00032A96" w:rsidP="00DE4F5B">
      <w:pPr>
        <w:spacing w:after="0" w:line="240" w:lineRule="auto"/>
      </w:pPr>
      <w:r>
        <w:separator/>
      </w:r>
    </w:p>
  </w:endnote>
  <w:endnote w:type="continuationSeparator" w:id="0">
    <w:p w:rsidR="00032A96" w:rsidRDefault="00032A96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A96" w:rsidRDefault="00032A96" w:rsidP="00DE4F5B">
      <w:pPr>
        <w:spacing w:after="0" w:line="240" w:lineRule="auto"/>
      </w:pPr>
      <w:r>
        <w:separator/>
      </w:r>
    </w:p>
  </w:footnote>
  <w:footnote w:type="continuationSeparator" w:id="0">
    <w:p w:rsidR="00032A96" w:rsidRDefault="00032A96" w:rsidP="00DE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D84"/>
    <w:rsid w:val="00032A96"/>
    <w:rsid w:val="0006350B"/>
    <w:rsid w:val="000966BB"/>
    <w:rsid w:val="000E1054"/>
    <w:rsid w:val="00107EC6"/>
    <w:rsid w:val="0012055F"/>
    <w:rsid w:val="00180AC5"/>
    <w:rsid w:val="001846DA"/>
    <w:rsid w:val="0019366E"/>
    <w:rsid w:val="00250018"/>
    <w:rsid w:val="002E2F12"/>
    <w:rsid w:val="00332B02"/>
    <w:rsid w:val="003E1AEC"/>
    <w:rsid w:val="00412D84"/>
    <w:rsid w:val="004A6F67"/>
    <w:rsid w:val="00514FB9"/>
    <w:rsid w:val="00573C7A"/>
    <w:rsid w:val="00587A8F"/>
    <w:rsid w:val="005B79B9"/>
    <w:rsid w:val="005C611F"/>
    <w:rsid w:val="006160C6"/>
    <w:rsid w:val="00637AB7"/>
    <w:rsid w:val="006420DE"/>
    <w:rsid w:val="00670B55"/>
    <w:rsid w:val="0067536F"/>
    <w:rsid w:val="006D695C"/>
    <w:rsid w:val="006D7869"/>
    <w:rsid w:val="0070507B"/>
    <w:rsid w:val="007677A7"/>
    <w:rsid w:val="007D1A31"/>
    <w:rsid w:val="008614A3"/>
    <w:rsid w:val="00872C4F"/>
    <w:rsid w:val="0088397D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B04825"/>
    <w:rsid w:val="00B1339D"/>
    <w:rsid w:val="00B144A0"/>
    <w:rsid w:val="00B71249"/>
    <w:rsid w:val="00B71A79"/>
    <w:rsid w:val="00B72706"/>
    <w:rsid w:val="00BA6634"/>
    <w:rsid w:val="00BC7F6F"/>
    <w:rsid w:val="00C86E7A"/>
    <w:rsid w:val="00CC1CEC"/>
    <w:rsid w:val="00CF0C96"/>
    <w:rsid w:val="00D1097B"/>
    <w:rsid w:val="00D16498"/>
    <w:rsid w:val="00D169B2"/>
    <w:rsid w:val="00D21488"/>
    <w:rsid w:val="00DC5415"/>
    <w:rsid w:val="00DE4F5B"/>
    <w:rsid w:val="00E064E6"/>
    <w:rsid w:val="00ED2BA9"/>
    <w:rsid w:val="00EF714D"/>
    <w:rsid w:val="00F60321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4E2D"/>
  <w15:docId w15:val="{8D493AC6-D9A6-4A08-80C8-9C718401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6C20E-098D-45DA-9965-F32F75C5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5</cp:revision>
  <cp:lastPrinted>2021-09-20T13:00:00Z</cp:lastPrinted>
  <dcterms:created xsi:type="dcterms:W3CDTF">2021-09-13T11:24:00Z</dcterms:created>
  <dcterms:modified xsi:type="dcterms:W3CDTF">2021-09-20T13:06:00Z</dcterms:modified>
</cp:coreProperties>
</file>